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17" w:rsidRPr="000E4216" w:rsidRDefault="00437617" w:rsidP="0043761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коммуникативного контроля</w:t>
      </w:r>
    </w:p>
    <w:p w:rsidR="00392D44" w:rsidRPr="00D82996" w:rsidRDefault="00437617" w:rsidP="00437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2996">
        <w:rPr>
          <w:rFonts w:ascii="Times New Roman" w:eastAsia="Times New Roman" w:hAnsi="Times New Roman" w:cs="Times New Roman"/>
          <w:lang w:eastAsia="ru-RU"/>
        </w:rPr>
        <w:t>Методика предназначена для изучения уровня коммуникативного ко</w:t>
      </w:r>
      <w:r w:rsidRPr="00D82996">
        <w:rPr>
          <w:rFonts w:ascii="Times New Roman" w:eastAsia="Times New Roman" w:hAnsi="Times New Roman" w:cs="Times New Roman"/>
          <w:lang w:eastAsia="ru-RU"/>
        </w:rPr>
        <w:t>н</w:t>
      </w:r>
      <w:r w:rsidRPr="00D82996">
        <w:rPr>
          <w:rFonts w:ascii="Times New Roman" w:eastAsia="Times New Roman" w:hAnsi="Times New Roman" w:cs="Times New Roman"/>
          <w:lang w:eastAsia="ru-RU"/>
        </w:rPr>
        <w:t xml:space="preserve">троля. </w:t>
      </w:r>
    </w:p>
    <w:p w:rsidR="00437617" w:rsidRPr="00D82996" w:rsidRDefault="00437617" w:rsidP="00437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2996">
        <w:rPr>
          <w:rFonts w:ascii="Times New Roman" w:eastAsia="Times New Roman" w:hAnsi="Times New Roman" w:cs="Times New Roman"/>
          <w:lang w:eastAsia="ru-RU"/>
        </w:rPr>
        <w:t>Согласно М. Шнайдеру, люди с высоким коммуникативным контролем п</w:t>
      </w:r>
      <w:r w:rsidRPr="00D82996">
        <w:rPr>
          <w:rFonts w:ascii="Times New Roman" w:eastAsia="Times New Roman" w:hAnsi="Times New Roman" w:cs="Times New Roman"/>
          <w:lang w:eastAsia="ru-RU"/>
        </w:rPr>
        <w:t>о</w:t>
      </w:r>
      <w:r w:rsidRPr="00D82996">
        <w:rPr>
          <w:rFonts w:ascii="Times New Roman" w:eastAsia="Times New Roman" w:hAnsi="Times New Roman" w:cs="Times New Roman"/>
          <w:lang w:eastAsia="ru-RU"/>
        </w:rPr>
        <w:t>стоянно следят за собой, хорошо осведомлены, где и как себя вести. Упра</w:t>
      </w:r>
      <w:r w:rsidRPr="00D82996">
        <w:rPr>
          <w:rFonts w:ascii="Times New Roman" w:eastAsia="Times New Roman" w:hAnsi="Times New Roman" w:cs="Times New Roman"/>
          <w:lang w:eastAsia="ru-RU"/>
        </w:rPr>
        <w:t>в</w:t>
      </w:r>
      <w:r w:rsidRPr="00D82996">
        <w:rPr>
          <w:rFonts w:ascii="Times New Roman" w:eastAsia="Times New Roman" w:hAnsi="Times New Roman" w:cs="Times New Roman"/>
          <w:lang w:eastAsia="ru-RU"/>
        </w:rPr>
        <w:t>ляют своими эмоциональными проявлениями. Вместе с тем они испытывают значительные трудности в спонтанности самовыражения, не любят непрогнозируемых ситуаций. Люди с низким коммуникативным контролем непосре</w:t>
      </w:r>
      <w:r w:rsidRPr="00D82996">
        <w:rPr>
          <w:rFonts w:ascii="Times New Roman" w:eastAsia="Times New Roman" w:hAnsi="Times New Roman" w:cs="Times New Roman"/>
          <w:lang w:eastAsia="ru-RU"/>
        </w:rPr>
        <w:t>д</w:t>
      </w:r>
      <w:r w:rsidRPr="00D82996">
        <w:rPr>
          <w:rFonts w:ascii="Times New Roman" w:eastAsia="Times New Roman" w:hAnsi="Times New Roman" w:cs="Times New Roman"/>
          <w:lang w:eastAsia="ru-RU"/>
        </w:rPr>
        <w:t>ственны и открыты, но могут восприниматься окружающими как излишне прямолинейные и навязчивые.</w:t>
      </w:r>
    </w:p>
    <w:p w:rsidR="00437617" w:rsidRPr="00D82996" w:rsidRDefault="00437617" w:rsidP="00437617">
      <w:pPr>
        <w:pStyle w:val="5"/>
        <w:shd w:val="clear" w:color="auto" w:fill="FFFFFF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D82996">
        <w:rPr>
          <w:b w:val="0"/>
          <w:bCs w:val="0"/>
          <w:sz w:val="22"/>
          <w:szCs w:val="22"/>
        </w:rPr>
        <w:t>Ключ к тесту</w:t>
      </w:r>
    </w:p>
    <w:p w:rsidR="00437617" w:rsidRPr="00D82996" w:rsidRDefault="00437617" w:rsidP="0043761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82996">
        <w:rPr>
          <w:sz w:val="22"/>
          <w:szCs w:val="22"/>
        </w:rPr>
        <w:t>По 1 баллу начисляется на ответ «Н» на вопросы 1, 5, 7 и за ответ «В» на все остальные вопросы.</w:t>
      </w:r>
    </w:p>
    <w:p w:rsidR="00437617" w:rsidRPr="00D82996" w:rsidRDefault="00437617" w:rsidP="0043761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82996">
        <w:rPr>
          <w:sz w:val="22"/>
          <w:szCs w:val="22"/>
        </w:rPr>
        <w:t>Подсчитывается сумма баллов.</w:t>
      </w:r>
    </w:p>
    <w:p w:rsidR="00437617" w:rsidRPr="00D82996" w:rsidRDefault="00437617" w:rsidP="00437617">
      <w:pPr>
        <w:pStyle w:val="5"/>
        <w:shd w:val="clear" w:color="auto" w:fill="FFFFFF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D82996">
        <w:rPr>
          <w:b w:val="0"/>
          <w:bCs w:val="0"/>
          <w:sz w:val="22"/>
          <w:szCs w:val="22"/>
        </w:rPr>
        <w:t>Интерпретация результатов теста</w:t>
      </w:r>
    </w:p>
    <w:p w:rsidR="00437617" w:rsidRPr="00D82996" w:rsidRDefault="00437617" w:rsidP="004376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lang w:eastAsia="ru-RU"/>
        </w:rPr>
      </w:pPr>
      <w:r w:rsidRPr="00D82996">
        <w:rPr>
          <w:rFonts w:ascii="Times New Roman" w:eastAsia="Times New Roman" w:hAnsi="Times New Roman" w:cs="Times New Roman"/>
          <w:lang w:eastAsia="ru-RU"/>
        </w:rPr>
        <w:t>0-3 балла – низкий коммуникативный контроль; высокая импульсивность в общении, о</w:t>
      </w:r>
      <w:r w:rsidRPr="00D82996">
        <w:rPr>
          <w:rFonts w:ascii="Times New Roman" w:eastAsia="Times New Roman" w:hAnsi="Times New Roman" w:cs="Times New Roman"/>
          <w:lang w:eastAsia="ru-RU"/>
        </w:rPr>
        <w:t>т</w:t>
      </w:r>
      <w:r w:rsidRPr="00D82996">
        <w:rPr>
          <w:rFonts w:ascii="Times New Roman" w:eastAsia="Times New Roman" w:hAnsi="Times New Roman" w:cs="Times New Roman"/>
          <w:lang w:eastAsia="ru-RU"/>
        </w:rPr>
        <w:t>крытость, раскованность, поведение мало подвержено изменениям в зависимости от ситу</w:t>
      </w:r>
      <w:r w:rsidRPr="00D82996">
        <w:rPr>
          <w:rFonts w:ascii="Times New Roman" w:eastAsia="Times New Roman" w:hAnsi="Times New Roman" w:cs="Times New Roman"/>
          <w:lang w:eastAsia="ru-RU"/>
        </w:rPr>
        <w:t>а</w:t>
      </w:r>
      <w:r w:rsidRPr="00D82996">
        <w:rPr>
          <w:rFonts w:ascii="Times New Roman" w:eastAsia="Times New Roman" w:hAnsi="Times New Roman" w:cs="Times New Roman"/>
          <w:lang w:eastAsia="ru-RU"/>
        </w:rPr>
        <w:t>ции общения и не всегда соо</w:t>
      </w:r>
      <w:r w:rsidRPr="00D82996">
        <w:rPr>
          <w:rFonts w:ascii="Times New Roman" w:eastAsia="Times New Roman" w:hAnsi="Times New Roman" w:cs="Times New Roman"/>
          <w:lang w:eastAsia="ru-RU"/>
        </w:rPr>
        <w:t>т</w:t>
      </w:r>
      <w:r w:rsidRPr="00D82996">
        <w:rPr>
          <w:rFonts w:ascii="Times New Roman" w:eastAsia="Times New Roman" w:hAnsi="Times New Roman" w:cs="Times New Roman"/>
          <w:lang w:eastAsia="ru-RU"/>
        </w:rPr>
        <w:t>носится с поведением других людей.</w:t>
      </w:r>
    </w:p>
    <w:p w:rsidR="00437617" w:rsidRPr="00D82996" w:rsidRDefault="00437617" w:rsidP="004376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lang w:eastAsia="ru-RU"/>
        </w:rPr>
      </w:pPr>
      <w:r w:rsidRPr="00D82996">
        <w:rPr>
          <w:rFonts w:ascii="Times New Roman" w:eastAsia="Times New Roman" w:hAnsi="Times New Roman" w:cs="Times New Roman"/>
          <w:lang w:eastAsia="ru-RU"/>
        </w:rPr>
        <w:t xml:space="preserve">4-6 баллов – средний коммуникативный контроль; в общении непосредственен, искренне относится к другим. Но </w:t>
      </w:r>
      <w:proofErr w:type="gramStart"/>
      <w:r w:rsidRPr="00D82996">
        <w:rPr>
          <w:rFonts w:ascii="Times New Roman" w:eastAsia="Times New Roman" w:hAnsi="Times New Roman" w:cs="Times New Roman"/>
          <w:lang w:eastAsia="ru-RU"/>
        </w:rPr>
        <w:t>сдержан</w:t>
      </w:r>
      <w:proofErr w:type="gramEnd"/>
      <w:r w:rsidRPr="00D82996">
        <w:rPr>
          <w:rFonts w:ascii="Times New Roman" w:eastAsia="Times New Roman" w:hAnsi="Times New Roman" w:cs="Times New Roman"/>
          <w:lang w:eastAsia="ru-RU"/>
        </w:rPr>
        <w:t xml:space="preserve"> в эмоциональных проявлениях, соотносит свои реакции с поведением окружающих л</w:t>
      </w:r>
      <w:r w:rsidRPr="00D82996">
        <w:rPr>
          <w:rFonts w:ascii="Times New Roman" w:eastAsia="Times New Roman" w:hAnsi="Times New Roman" w:cs="Times New Roman"/>
          <w:lang w:eastAsia="ru-RU"/>
        </w:rPr>
        <w:t>ю</w:t>
      </w:r>
      <w:r w:rsidRPr="00D82996">
        <w:rPr>
          <w:rFonts w:ascii="Times New Roman" w:eastAsia="Times New Roman" w:hAnsi="Times New Roman" w:cs="Times New Roman"/>
          <w:lang w:eastAsia="ru-RU"/>
        </w:rPr>
        <w:t>дей.</w:t>
      </w:r>
    </w:p>
    <w:p w:rsidR="001C2613" w:rsidRPr="00D82996" w:rsidRDefault="00437617" w:rsidP="004376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lang w:eastAsia="ru-RU"/>
        </w:rPr>
      </w:pPr>
      <w:r w:rsidRPr="00D82996">
        <w:rPr>
          <w:rFonts w:ascii="Times New Roman" w:eastAsia="Times New Roman" w:hAnsi="Times New Roman" w:cs="Times New Roman"/>
          <w:lang w:eastAsia="ru-RU"/>
        </w:rPr>
        <w:t>7-10 баллов – высокий коммуникативный контроль; постоянно следит за собой, управляет выражением своих эмоций.</w:t>
      </w: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D82996" w:rsidRPr="00045289" w:rsidRDefault="00D82996" w:rsidP="00D8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2613">
        <w:rPr>
          <w:rFonts w:ascii="Times New Roman" w:eastAsia="Times New Roman" w:hAnsi="Times New Roman" w:cs="Times New Roman"/>
          <w:b/>
          <w:lang w:eastAsia="ru-RU"/>
        </w:rPr>
        <w:t>Тест коммуникативного контроля</w:t>
      </w:r>
    </w:p>
    <w:p w:rsidR="00D82996" w:rsidRPr="008D4205" w:rsidRDefault="00D82996" w:rsidP="00D8299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8D4205">
        <w:rPr>
          <w:rFonts w:ascii="Times New Roman" w:eastAsia="Times New Roman" w:hAnsi="Times New Roman" w:cs="Times New Roman"/>
          <w:lang w:eastAsia="ru-RU"/>
        </w:rPr>
        <w:t>Внимательно прочитайте 10 высказываний, отражающих реакции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D4205">
        <w:rPr>
          <w:rFonts w:ascii="Times New Roman" w:eastAsia="Times New Roman" w:hAnsi="Times New Roman" w:cs="Times New Roman"/>
          <w:lang w:eastAsia="ru-RU"/>
        </w:rPr>
        <w:t>на некоторые ситуации общения. Каждое из них оцените как </w:t>
      </w:r>
      <w:r w:rsidRPr="008D4205">
        <w:rPr>
          <w:rFonts w:ascii="Times New Roman" w:eastAsia="Times New Roman" w:hAnsi="Times New Roman" w:cs="Times New Roman"/>
          <w:i/>
          <w:iCs/>
          <w:lang w:eastAsia="ru-RU"/>
        </w:rPr>
        <w:t>верное (В)</w:t>
      </w:r>
      <w:r w:rsidRPr="008D4205">
        <w:rPr>
          <w:rFonts w:ascii="Times New Roman" w:eastAsia="Times New Roman" w:hAnsi="Times New Roman" w:cs="Times New Roman"/>
          <w:lang w:eastAsia="ru-RU"/>
        </w:rPr>
        <w:t> или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D4205">
        <w:rPr>
          <w:rFonts w:ascii="Times New Roman" w:eastAsia="Times New Roman" w:hAnsi="Times New Roman" w:cs="Times New Roman"/>
          <w:i/>
          <w:iCs/>
          <w:lang w:eastAsia="ru-RU"/>
        </w:rPr>
        <w:t xml:space="preserve">неверное (Н) </w:t>
      </w:r>
      <w:r w:rsidRPr="008D4205">
        <w:rPr>
          <w:rFonts w:ascii="Times New Roman" w:eastAsia="Times New Roman" w:hAnsi="Times New Roman" w:cs="Times New Roman"/>
          <w:lang w:eastAsia="ru-RU"/>
        </w:rPr>
        <w:t>применительно к себе,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8D4205">
        <w:rPr>
          <w:rFonts w:ascii="Times New Roman" w:eastAsia="Times New Roman" w:hAnsi="Times New Roman" w:cs="Times New Roman"/>
          <w:lang w:eastAsia="ru-RU"/>
        </w:rPr>
        <w:t>поставив рядом с каждым пунктом соответствующую букву.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Мне кажется трудным подражать другим людям.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 xml:space="preserve">Я смог бы свалять </w:t>
      </w:r>
      <w:proofErr w:type="gramStart"/>
      <w:r w:rsidRPr="008D4205">
        <w:rPr>
          <w:rFonts w:ascii="Times New Roman" w:hAnsi="Times New Roman" w:cs="Times New Roman"/>
        </w:rPr>
        <w:t>дурака</w:t>
      </w:r>
      <w:proofErr w:type="gramEnd"/>
      <w:r w:rsidRPr="008D4205">
        <w:rPr>
          <w:rFonts w:ascii="Times New Roman" w:hAnsi="Times New Roman" w:cs="Times New Roman"/>
        </w:rPr>
        <w:t>, чтобы привлечь внимание окружающих.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Из меня мог бы выйти неплохой актер.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Другим людям иногда кажется, что мои переживания более глубоки, чем это есть на самом деле.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В компании я редко оказываюсь в центре внимания.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В различных ситуациях в общении с другими людьми я часто веду себя по-разному.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Я могу отстаивать только то, в чем искренне убежден.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Чтобы преуспеть в делах и в отношениях с людьми, я часто бываю именно таким, каким меня ожидают видеть.</w:t>
      </w:r>
    </w:p>
    <w:p w:rsidR="00D82996" w:rsidRPr="008D4205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Я могу быть дружелюбным с людьми, которых не выношу.</w:t>
      </w:r>
    </w:p>
    <w:p w:rsidR="00D82996" w:rsidRDefault="00D82996" w:rsidP="00D82996">
      <w:pPr>
        <w:numPr>
          <w:ilvl w:val="0"/>
          <w:numId w:val="4"/>
        </w:numPr>
        <w:shd w:val="clear" w:color="auto" w:fill="FFFFFF"/>
        <w:spacing w:after="0" w:line="240" w:lineRule="auto"/>
        <w:ind w:left="-153" w:hanging="357"/>
        <w:rPr>
          <w:rFonts w:ascii="Times New Roman" w:hAnsi="Times New Roman" w:cs="Times New Roman"/>
        </w:rPr>
      </w:pPr>
      <w:r w:rsidRPr="008D4205">
        <w:rPr>
          <w:rFonts w:ascii="Times New Roman" w:hAnsi="Times New Roman" w:cs="Times New Roman"/>
        </w:rPr>
        <w:t>Я не всегда такой, каким кажусь.</w:t>
      </w: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1C2613" w:rsidRDefault="001C2613" w:rsidP="00437617">
      <w:pPr>
        <w:spacing w:after="0" w:line="240" w:lineRule="auto"/>
        <w:rPr>
          <w:rFonts w:ascii="Times New Roman" w:hAnsi="Times New Roman" w:cs="Times New Roman"/>
        </w:rPr>
      </w:pPr>
    </w:p>
    <w:p w:rsidR="000E4216" w:rsidRDefault="000E4216" w:rsidP="0004528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045289" w:rsidRDefault="00045289" w:rsidP="00045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4216" w:rsidRDefault="000E4216" w:rsidP="001C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2613" w:rsidRDefault="001C2613" w:rsidP="001C2613">
      <w:pPr>
        <w:shd w:val="clear" w:color="auto" w:fill="FFFFFF"/>
        <w:spacing w:after="0" w:line="240" w:lineRule="auto"/>
        <w:ind w:left="-1069"/>
        <w:rPr>
          <w:rFonts w:ascii="Times New Roman" w:hAnsi="Times New Roman" w:cs="Times New Roman"/>
        </w:rPr>
      </w:pPr>
    </w:p>
    <w:p w:rsidR="001C2613" w:rsidRDefault="001C2613" w:rsidP="001C2613">
      <w:pPr>
        <w:shd w:val="clear" w:color="auto" w:fill="FFFFFF"/>
        <w:spacing w:after="0" w:line="240" w:lineRule="auto"/>
        <w:ind w:left="-1069"/>
        <w:rPr>
          <w:rFonts w:ascii="Times New Roman" w:hAnsi="Times New Roman" w:cs="Times New Roman"/>
        </w:rPr>
      </w:pPr>
    </w:p>
    <w:p w:rsidR="00045289" w:rsidRDefault="00045289" w:rsidP="001C2613">
      <w:pPr>
        <w:shd w:val="clear" w:color="auto" w:fill="FFFFFF"/>
        <w:spacing w:after="0" w:line="240" w:lineRule="auto"/>
        <w:ind w:left="-1069"/>
        <w:rPr>
          <w:rFonts w:ascii="Times New Roman" w:hAnsi="Times New Roman" w:cs="Times New Roman"/>
        </w:rPr>
      </w:pPr>
    </w:p>
    <w:p w:rsidR="00045289" w:rsidRDefault="00045289" w:rsidP="001C2613">
      <w:pPr>
        <w:shd w:val="clear" w:color="auto" w:fill="FFFFFF"/>
        <w:spacing w:after="0" w:line="240" w:lineRule="auto"/>
        <w:ind w:left="-1069"/>
        <w:rPr>
          <w:rFonts w:ascii="Times New Roman" w:hAnsi="Times New Roman" w:cs="Times New Roman"/>
        </w:rPr>
      </w:pPr>
    </w:p>
    <w:p w:rsidR="00045289" w:rsidRDefault="00045289" w:rsidP="001C2613">
      <w:pPr>
        <w:shd w:val="clear" w:color="auto" w:fill="FFFFFF"/>
        <w:spacing w:after="0" w:line="240" w:lineRule="auto"/>
        <w:ind w:left="-1069"/>
        <w:rPr>
          <w:rFonts w:ascii="Times New Roman" w:hAnsi="Times New Roman" w:cs="Times New Roman"/>
        </w:rPr>
      </w:pPr>
    </w:p>
    <w:p w:rsidR="001C2613" w:rsidRPr="008D4205" w:rsidRDefault="001C2613" w:rsidP="001C2613">
      <w:pPr>
        <w:shd w:val="clear" w:color="auto" w:fill="FFFFFF"/>
        <w:spacing w:after="0" w:line="240" w:lineRule="auto"/>
        <w:ind w:left="-1069"/>
        <w:rPr>
          <w:rFonts w:ascii="Times New Roman" w:hAnsi="Times New Roman" w:cs="Times New Roman"/>
        </w:rPr>
      </w:pPr>
    </w:p>
    <w:sectPr w:rsidR="001C2613" w:rsidRPr="008D420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99" w:rsidRDefault="00086399" w:rsidP="001C2613">
      <w:pPr>
        <w:spacing w:after="0" w:line="240" w:lineRule="auto"/>
      </w:pPr>
      <w:r>
        <w:separator/>
      </w:r>
    </w:p>
  </w:endnote>
  <w:endnote w:type="continuationSeparator" w:id="0">
    <w:p w:rsidR="00086399" w:rsidRDefault="00086399" w:rsidP="001C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99" w:rsidRDefault="00086399" w:rsidP="001C2613">
      <w:pPr>
        <w:spacing w:after="0" w:line="240" w:lineRule="auto"/>
      </w:pPr>
      <w:r>
        <w:separator/>
      </w:r>
    </w:p>
  </w:footnote>
  <w:footnote w:type="continuationSeparator" w:id="0">
    <w:p w:rsidR="00086399" w:rsidRDefault="00086399" w:rsidP="001C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13" w:rsidRDefault="001C2613">
    <w:pPr>
      <w:pStyle w:val="a6"/>
    </w:pPr>
  </w:p>
  <w:p w:rsidR="001C2613" w:rsidRDefault="001C26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86F"/>
    <w:multiLevelType w:val="multilevel"/>
    <w:tmpl w:val="E292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472CB"/>
    <w:multiLevelType w:val="multilevel"/>
    <w:tmpl w:val="E292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2442C"/>
    <w:multiLevelType w:val="multilevel"/>
    <w:tmpl w:val="FF5C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B4DF4"/>
    <w:multiLevelType w:val="multilevel"/>
    <w:tmpl w:val="E292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17"/>
    <w:rsid w:val="00045289"/>
    <w:rsid w:val="00086399"/>
    <w:rsid w:val="000879B8"/>
    <w:rsid w:val="000E4216"/>
    <w:rsid w:val="001C2613"/>
    <w:rsid w:val="001C6B87"/>
    <w:rsid w:val="002866C3"/>
    <w:rsid w:val="00392D44"/>
    <w:rsid w:val="00437617"/>
    <w:rsid w:val="006669CD"/>
    <w:rsid w:val="008D4205"/>
    <w:rsid w:val="00D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3"/>
  </w:style>
  <w:style w:type="paragraph" w:styleId="5">
    <w:name w:val="heading 5"/>
    <w:basedOn w:val="a"/>
    <w:link w:val="50"/>
    <w:uiPriority w:val="9"/>
    <w:qFormat/>
    <w:rsid w:val="004376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376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617"/>
    <w:rPr>
      <w:b/>
      <w:bCs/>
    </w:rPr>
  </w:style>
  <w:style w:type="character" w:styleId="a5">
    <w:name w:val="Emphasis"/>
    <w:basedOn w:val="a0"/>
    <w:uiPriority w:val="20"/>
    <w:qFormat/>
    <w:rsid w:val="00437617"/>
    <w:rPr>
      <w:i/>
      <w:iCs/>
    </w:rPr>
  </w:style>
  <w:style w:type="paragraph" w:styleId="a6">
    <w:name w:val="header"/>
    <w:basedOn w:val="a"/>
    <w:link w:val="a7"/>
    <w:uiPriority w:val="99"/>
    <w:unhideWhenUsed/>
    <w:rsid w:val="001C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613"/>
  </w:style>
  <w:style w:type="paragraph" w:styleId="a8">
    <w:name w:val="footer"/>
    <w:basedOn w:val="a"/>
    <w:link w:val="a9"/>
    <w:uiPriority w:val="99"/>
    <w:unhideWhenUsed/>
    <w:rsid w:val="001C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3"/>
  </w:style>
  <w:style w:type="paragraph" w:styleId="5">
    <w:name w:val="heading 5"/>
    <w:basedOn w:val="a"/>
    <w:link w:val="50"/>
    <w:uiPriority w:val="9"/>
    <w:qFormat/>
    <w:rsid w:val="004376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376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617"/>
    <w:rPr>
      <w:b/>
      <w:bCs/>
    </w:rPr>
  </w:style>
  <w:style w:type="character" w:styleId="a5">
    <w:name w:val="Emphasis"/>
    <w:basedOn w:val="a0"/>
    <w:uiPriority w:val="20"/>
    <w:qFormat/>
    <w:rsid w:val="00437617"/>
    <w:rPr>
      <w:i/>
      <w:iCs/>
    </w:rPr>
  </w:style>
  <w:style w:type="paragraph" w:styleId="a6">
    <w:name w:val="header"/>
    <w:basedOn w:val="a"/>
    <w:link w:val="a7"/>
    <w:uiPriority w:val="99"/>
    <w:unhideWhenUsed/>
    <w:rsid w:val="001C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613"/>
  </w:style>
  <w:style w:type="paragraph" w:styleId="a8">
    <w:name w:val="footer"/>
    <w:basedOn w:val="a"/>
    <w:link w:val="a9"/>
    <w:uiPriority w:val="99"/>
    <w:unhideWhenUsed/>
    <w:rsid w:val="001C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KudoyarovaIF</cp:lastModifiedBy>
  <cp:revision>10</cp:revision>
  <cp:lastPrinted>2019-10-14T03:13:00Z</cp:lastPrinted>
  <dcterms:created xsi:type="dcterms:W3CDTF">2017-12-07T05:53:00Z</dcterms:created>
  <dcterms:modified xsi:type="dcterms:W3CDTF">2022-01-24T04:54:00Z</dcterms:modified>
</cp:coreProperties>
</file>