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67A" w:rsidRDefault="0089467A" w:rsidP="0089467A">
      <w:pPr>
        <w:jc w:val="left"/>
        <w:rPr>
          <w:rFonts w:ascii="Times New Roman" w:hAnsi="Times New Roman" w:cs="Times New Roman"/>
          <w:sz w:val="24"/>
          <w:szCs w:val="24"/>
        </w:rPr>
      </w:pPr>
      <w:r w:rsidRPr="00575FEC">
        <w:rPr>
          <w:rFonts w:ascii="Times New Roman" w:hAnsi="Times New Roman" w:cs="Times New Roman"/>
          <w:sz w:val="24"/>
          <w:szCs w:val="24"/>
        </w:rPr>
        <w:t>Рабочая програм</w:t>
      </w:r>
      <w:r>
        <w:rPr>
          <w:rFonts w:ascii="Times New Roman" w:hAnsi="Times New Roman" w:cs="Times New Roman"/>
          <w:sz w:val="24"/>
          <w:szCs w:val="24"/>
        </w:rPr>
        <w:t>ма «Адаптивная физическая культура</w:t>
      </w:r>
      <w:r>
        <w:rPr>
          <w:rFonts w:ascii="Times New Roman" w:hAnsi="Times New Roman" w:cs="Times New Roman"/>
          <w:sz w:val="24"/>
          <w:szCs w:val="24"/>
        </w:rPr>
        <w:t>»</w:t>
      </w:r>
    </w:p>
    <w:p w:rsidR="0089467A" w:rsidRPr="00BB1B27" w:rsidRDefault="0089467A" w:rsidP="0089467A">
      <w:pPr>
        <w:spacing w:after="0"/>
        <w:ind w:left="0" w:right="0"/>
        <w:jc w:val="right"/>
        <w:rPr>
          <w:rFonts w:ascii="Times New Roman" w:eastAsia="Calibri" w:hAnsi="Times New Roman" w:cs="Times New Roman"/>
          <w:bCs/>
          <w:sz w:val="24"/>
          <w:szCs w:val="24"/>
        </w:rPr>
      </w:pPr>
      <w:r w:rsidRPr="00BB1B27">
        <w:rPr>
          <w:rFonts w:ascii="Times New Roman" w:eastAsia="Calibri" w:hAnsi="Times New Roman" w:cs="Times New Roman"/>
          <w:bCs/>
          <w:sz w:val="24"/>
          <w:szCs w:val="24"/>
        </w:rPr>
        <w:t xml:space="preserve">Разработчик программы </w:t>
      </w:r>
      <w:proofErr w:type="spellStart"/>
      <w:r w:rsidRPr="00BB1B27">
        <w:rPr>
          <w:rFonts w:ascii="Times New Roman" w:eastAsia="Calibri" w:hAnsi="Times New Roman" w:cs="Times New Roman"/>
          <w:bCs/>
          <w:sz w:val="24"/>
          <w:szCs w:val="24"/>
        </w:rPr>
        <w:t>Кудоярова</w:t>
      </w:r>
      <w:proofErr w:type="spellEnd"/>
      <w:r w:rsidRPr="00BB1B27">
        <w:rPr>
          <w:rFonts w:ascii="Times New Roman" w:eastAsia="Calibri" w:hAnsi="Times New Roman" w:cs="Times New Roman"/>
          <w:bCs/>
          <w:sz w:val="24"/>
          <w:szCs w:val="24"/>
        </w:rPr>
        <w:t xml:space="preserve"> И.Ф.,</w:t>
      </w:r>
    </w:p>
    <w:p w:rsidR="0089467A" w:rsidRDefault="0089467A" w:rsidP="0089467A">
      <w:pPr>
        <w:spacing w:after="0"/>
        <w:ind w:left="0" w:right="0"/>
        <w:jc w:val="left"/>
        <w:rPr>
          <w:rFonts w:ascii="Times New Roman" w:eastAsia="Calibri" w:hAnsi="Times New Roman" w:cs="Times New Roman"/>
          <w:bCs/>
          <w:sz w:val="24"/>
          <w:szCs w:val="24"/>
        </w:rPr>
      </w:pPr>
      <w:r w:rsidRPr="00BB1B27">
        <w:rPr>
          <w:rFonts w:ascii="Times New Roman" w:eastAsia="Calibri" w:hAnsi="Times New Roman" w:cs="Times New Roman"/>
          <w:bCs/>
          <w:sz w:val="24"/>
          <w:szCs w:val="24"/>
        </w:rPr>
        <w:t xml:space="preserve">                                                                                  педагог-психолог первой категории</w:t>
      </w:r>
    </w:p>
    <w:p w:rsidR="0089467A" w:rsidRPr="00575FEC" w:rsidRDefault="0089467A" w:rsidP="0089467A">
      <w:pPr>
        <w:jc w:val="center"/>
        <w:rPr>
          <w:rFonts w:ascii="Times New Roman" w:hAnsi="Times New Roman" w:cs="Times New Roman"/>
          <w:b/>
          <w:sz w:val="24"/>
          <w:szCs w:val="24"/>
        </w:rPr>
      </w:pPr>
      <w:r w:rsidRPr="00575FEC">
        <w:rPr>
          <w:rFonts w:ascii="Times New Roman" w:hAnsi="Times New Roman" w:cs="Times New Roman"/>
          <w:b/>
          <w:sz w:val="24"/>
          <w:szCs w:val="24"/>
        </w:rPr>
        <w:t>Пояснительная записка</w:t>
      </w:r>
    </w:p>
    <w:p w:rsidR="0089467A" w:rsidRPr="00BB1B27" w:rsidRDefault="0089467A" w:rsidP="0089467A">
      <w:pPr>
        <w:spacing w:after="0"/>
        <w:ind w:left="0" w:right="0"/>
        <w:jc w:val="left"/>
        <w:rPr>
          <w:rFonts w:ascii="Times New Roman" w:eastAsia="Calibri" w:hAnsi="Times New Roman" w:cs="Times New Roman"/>
          <w:bCs/>
          <w:sz w:val="24"/>
          <w:szCs w:val="24"/>
        </w:rPr>
      </w:pPr>
    </w:p>
    <w:p w:rsidR="0089467A" w:rsidRDefault="0089467A" w:rsidP="0089467A">
      <w:pPr>
        <w:spacing w:after="0"/>
        <w:ind w:left="0" w:right="0" w:firstLine="0"/>
        <w:rPr>
          <w:rFonts w:ascii="Times New Roman" w:eastAsia="Times New Roman" w:hAnsi="Times New Roman" w:cs="Times New Roman"/>
          <w:color w:val="04070C"/>
          <w:sz w:val="24"/>
          <w:szCs w:val="24"/>
          <w:lang w:eastAsia="ru-RU"/>
        </w:rPr>
      </w:pPr>
      <w:r w:rsidRPr="00BB1B27">
        <w:rPr>
          <w:rFonts w:ascii="Times New Roman" w:eastAsia="Times New Roman" w:hAnsi="Times New Roman" w:cs="Times New Roman"/>
          <w:color w:val="04070C"/>
          <w:sz w:val="24"/>
          <w:szCs w:val="24"/>
          <w:lang w:eastAsia="ru-RU"/>
        </w:rPr>
        <w:t>Рабочая программа составлена на основании следующих нормативно – правовых документов:</w:t>
      </w:r>
    </w:p>
    <w:p w:rsidR="0089467A" w:rsidRDefault="0089467A" w:rsidP="0089467A">
      <w:pPr>
        <w:spacing w:after="0"/>
        <w:ind w:left="0" w:right="0" w:firstLine="0"/>
        <w:rPr>
          <w:rFonts w:ascii="Times New Roman" w:eastAsia="Times New Roman" w:hAnsi="Times New Roman" w:cs="Times New Roman"/>
          <w:color w:val="04070C"/>
          <w:sz w:val="24"/>
          <w:szCs w:val="24"/>
          <w:lang w:eastAsia="ru-RU"/>
        </w:rPr>
      </w:pPr>
      <w:r>
        <w:rPr>
          <w:rFonts w:ascii="Times New Roman" w:eastAsia="Times New Roman" w:hAnsi="Times New Roman" w:cs="Times New Roman"/>
          <w:color w:val="04070C"/>
          <w:sz w:val="24"/>
          <w:szCs w:val="24"/>
          <w:lang w:eastAsia="ru-RU"/>
        </w:rPr>
        <w:t>- ФАООП УО,</w:t>
      </w:r>
    </w:p>
    <w:p w:rsidR="0089467A" w:rsidRDefault="0089467A" w:rsidP="0089467A">
      <w:pPr>
        <w:spacing w:after="0"/>
        <w:ind w:left="0" w:right="0" w:firstLine="0"/>
        <w:rPr>
          <w:rFonts w:ascii="Times New Roman" w:eastAsia="Times New Roman" w:hAnsi="Times New Roman" w:cs="Times New Roman"/>
          <w:color w:val="04070C"/>
          <w:sz w:val="24"/>
          <w:szCs w:val="24"/>
          <w:lang w:eastAsia="ru-RU"/>
        </w:rPr>
      </w:pPr>
      <w:r>
        <w:rPr>
          <w:rFonts w:ascii="Times New Roman" w:eastAsia="Times New Roman" w:hAnsi="Times New Roman" w:cs="Times New Roman"/>
          <w:color w:val="04070C"/>
          <w:sz w:val="24"/>
          <w:szCs w:val="24"/>
          <w:lang w:eastAsia="ru-RU"/>
        </w:rPr>
        <w:t>- ФГОС ООО, обучающихся УО вар. 2,</w:t>
      </w:r>
    </w:p>
    <w:p w:rsidR="0089467A" w:rsidRDefault="0089467A" w:rsidP="0089467A">
      <w:pPr>
        <w:jc w:val="left"/>
        <w:rPr>
          <w:rFonts w:ascii="Times New Roman" w:eastAsia="Times New Roman" w:hAnsi="Times New Roman" w:cs="Times New Roman"/>
          <w:color w:val="04070C"/>
          <w:sz w:val="24"/>
          <w:szCs w:val="24"/>
          <w:lang w:eastAsia="ru-RU"/>
        </w:rPr>
      </w:pPr>
      <w:r>
        <w:rPr>
          <w:rFonts w:ascii="Times New Roman" w:eastAsia="Times New Roman" w:hAnsi="Times New Roman" w:cs="Times New Roman"/>
          <w:color w:val="04070C"/>
          <w:sz w:val="24"/>
          <w:szCs w:val="24"/>
          <w:lang w:eastAsia="ru-RU"/>
        </w:rPr>
        <w:t>Рабочая программа разработана на основе федеральной рабочей программы по учебному предме</w:t>
      </w:r>
      <w:r>
        <w:rPr>
          <w:rFonts w:ascii="Times New Roman" w:eastAsia="Times New Roman" w:hAnsi="Times New Roman" w:cs="Times New Roman"/>
          <w:color w:val="04070C"/>
          <w:sz w:val="24"/>
          <w:szCs w:val="24"/>
          <w:lang w:eastAsia="ru-RU"/>
        </w:rPr>
        <w:t>ту «Адаптивная физическая культура»</w:t>
      </w:r>
    </w:p>
    <w:p w:rsidR="0089467A" w:rsidRDefault="0089467A" w:rsidP="0089467A">
      <w:pPr>
        <w:jc w:val="left"/>
        <w:rPr>
          <w:rFonts w:ascii="Times New Roman" w:eastAsia="Times New Roman" w:hAnsi="Times New Roman" w:cs="Times New Roman"/>
          <w:color w:val="04070C"/>
          <w:sz w:val="24"/>
          <w:szCs w:val="24"/>
          <w:lang w:eastAsia="ru-RU"/>
        </w:rPr>
      </w:pPr>
      <w:r w:rsidRPr="0089467A">
        <w:rPr>
          <w:rFonts w:ascii="Times New Roman" w:eastAsia="Times New Roman" w:hAnsi="Times New Roman" w:cs="Times New Roman"/>
          <w:b/>
          <w:color w:val="04070C"/>
          <w:sz w:val="24"/>
          <w:szCs w:val="24"/>
          <w:lang w:eastAsia="ru-RU"/>
        </w:rPr>
        <w:t>Целью</w:t>
      </w:r>
      <w:r w:rsidRPr="0089467A">
        <w:rPr>
          <w:rFonts w:ascii="Times New Roman" w:eastAsia="Times New Roman" w:hAnsi="Times New Roman" w:cs="Times New Roman"/>
          <w:color w:val="04070C"/>
          <w:sz w:val="24"/>
          <w:szCs w:val="24"/>
          <w:lang w:eastAsia="ru-RU"/>
        </w:rPr>
        <w:t xml:space="preserve"> занятий по адаптивной физической культуре является повышение двигательной активности обучающихся и обучение использованию полученных навыков в повседневной жизни. Основные задачи: формирование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 сохранение здоровья обучающихся, профилактика болезней и возникновения вторичных заболеваний.</w:t>
      </w:r>
    </w:p>
    <w:p w:rsidR="0089467A" w:rsidRDefault="0089467A" w:rsidP="0089467A">
      <w:pPr>
        <w:pStyle w:val="a3"/>
        <w:numPr>
          <w:ilvl w:val="0"/>
          <w:numId w:val="1"/>
        </w:numPr>
        <w:jc w:val="center"/>
        <w:rPr>
          <w:rFonts w:ascii="Times New Roman" w:eastAsia="Times New Roman" w:hAnsi="Times New Roman" w:cs="Times New Roman"/>
          <w:b/>
          <w:color w:val="04070C"/>
          <w:sz w:val="24"/>
          <w:szCs w:val="24"/>
          <w:lang w:eastAsia="ru-RU"/>
        </w:rPr>
      </w:pPr>
      <w:r w:rsidRPr="0089467A">
        <w:rPr>
          <w:rFonts w:ascii="Times New Roman" w:eastAsia="Times New Roman" w:hAnsi="Times New Roman" w:cs="Times New Roman"/>
          <w:b/>
          <w:color w:val="04070C"/>
          <w:sz w:val="24"/>
          <w:szCs w:val="24"/>
          <w:lang w:eastAsia="ru-RU"/>
        </w:rPr>
        <w:t>Содержание учебного предмета</w:t>
      </w:r>
    </w:p>
    <w:p w:rsidR="0089467A" w:rsidRPr="0089467A" w:rsidRDefault="0089467A" w:rsidP="0089467A">
      <w:pPr>
        <w:ind w:left="0" w:firstLine="0"/>
        <w:rPr>
          <w:rFonts w:ascii="Times New Roman" w:eastAsia="Times New Roman" w:hAnsi="Times New Roman" w:cs="Times New Roman"/>
          <w:color w:val="04070C"/>
          <w:sz w:val="24"/>
          <w:szCs w:val="24"/>
          <w:lang w:eastAsia="ru-RU"/>
        </w:rPr>
      </w:pPr>
      <w:r w:rsidRPr="0089467A">
        <w:rPr>
          <w:rFonts w:ascii="Times New Roman" w:eastAsia="Times New Roman" w:hAnsi="Times New Roman" w:cs="Times New Roman"/>
          <w:color w:val="04070C"/>
          <w:sz w:val="24"/>
          <w:szCs w:val="24"/>
          <w:lang w:eastAsia="ru-RU"/>
        </w:rPr>
        <w:t xml:space="preserve"> Раздел</w:t>
      </w:r>
      <w:r w:rsidRPr="0089467A">
        <w:rPr>
          <w:rFonts w:ascii="Times New Roman" w:eastAsia="Times New Roman" w:hAnsi="Times New Roman" w:cs="Times New Roman"/>
          <w:color w:val="04070C"/>
          <w:sz w:val="24"/>
          <w:szCs w:val="24"/>
          <w:lang w:eastAsia="ru-RU"/>
        </w:rPr>
        <w:t xml:space="preserve"> "Коррекционные подвижные игры"</w:t>
      </w:r>
    </w:p>
    <w:p w:rsidR="0089467A" w:rsidRDefault="0089467A" w:rsidP="0089467A">
      <w:pPr>
        <w:ind w:left="0" w:firstLine="0"/>
        <w:rPr>
          <w:rFonts w:ascii="Times New Roman" w:eastAsia="Times New Roman" w:hAnsi="Times New Roman" w:cs="Times New Roman"/>
          <w:color w:val="04070C"/>
          <w:sz w:val="24"/>
          <w:szCs w:val="24"/>
          <w:lang w:eastAsia="ru-RU"/>
        </w:rPr>
      </w:pPr>
      <w:r w:rsidRPr="0089467A">
        <w:rPr>
          <w:rFonts w:ascii="Times New Roman" w:eastAsia="Times New Roman" w:hAnsi="Times New Roman" w:cs="Times New Roman"/>
          <w:color w:val="04070C"/>
          <w:sz w:val="24"/>
          <w:szCs w:val="24"/>
          <w:lang w:eastAsia="ru-RU"/>
        </w:rPr>
        <w:br/>
        <w:t xml:space="preserve">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w:t>
      </w:r>
      <w:proofErr w:type="spellStart"/>
      <w:r w:rsidRPr="0089467A">
        <w:rPr>
          <w:rFonts w:ascii="Times New Roman" w:eastAsia="Times New Roman" w:hAnsi="Times New Roman" w:cs="Times New Roman"/>
          <w:color w:val="04070C"/>
          <w:sz w:val="24"/>
          <w:szCs w:val="24"/>
          <w:lang w:eastAsia="ru-RU"/>
        </w:rPr>
        <w:t>пролезание</w:t>
      </w:r>
      <w:proofErr w:type="spellEnd"/>
      <w:r w:rsidRPr="0089467A">
        <w:rPr>
          <w:rFonts w:ascii="Times New Roman" w:eastAsia="Times New Roman" w:hAnsi="Times New Roman" w:cs="Times New Roman"/>
          <w:color w:val="04070C"/>
          <w:sz w:val="24"/>
          <w:szCs w:val="24"/>
          <w:lang w:eastAsia="ru-RU"/>
        </w:rPr>
        <w:t xml:space="preserve"> по туннелю, бег, передача эстафеты. Соблюдение правил игры "Пятнашки". Соблюдение правил игры "Рыбаки и рыбки". Соблюдение последовательности действий в игре-эстафете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"Строим дом".</w:t>
      </w:r>
    </w:p>
    <w:p w:rsidR="0089467A" w:rsidRPr="0089467A" w:rsidRDefault="0089467A" w:rsidP="0089467A">
      <w:pPr>
        <w:ind w:left="0" w:firstLine="0"/>
        <w:jc w:val="left"/>
        <w:rPr>
          <w:rFonts w:ascii="Times New Roman" w:eastAsia="Times New Roman" w:hAnsi="Times New Roman" w:cs="Times New Roman"/>
          <w:color w:val="04070C"/>
          <w:sz w:val="24"/>
          <w:szCs w:val="24"/>
          <w:lang w:eastAsia="ru-RU"/>
        </w:rPr>
      </w:pPr>
    </w:p>
    <w:p w:rsidR="0089467A" w:rsidRDefault="0089467A" w:rsidP="0089467A">
      <w:pPr>
        <w:spacing w:line="259" w:lineRule="auto"/>
        <w:ind w:left="0" w:right="0" w:firstLine="0"/>
        <w:jc w:val="left"/>
        <w:rPr>
          <w:rFonts w:ascii="Times New Roman" w:eastAsia="Times New Roman" w:hAnsi="Times New Roman" w:cs="Times New Roman"/>
          <w:color w:val="04070C"/>
          <w:sz w:val="24"/>
          <w:szCs w:val="24"/>
          <w:lang w:eastAsia="ru-RU"/>
        </w:rPr>
      </w:pPr>
      <w:r w:rsidRPr="0089467A">
        <w:rPr>
          <w:rFonts w:ascii="Times New Roman" w:eastAsia="Times New Roman" w:hAnsi="Times New Roman" w:cs="Times New Roman"/>
          <w:color w:val="04070C"/>
          <w:sz w:val="24"/>
          <w:szCs w:val="24"/>
          <w:lang w:eastAsia="ru-RU"/>
        </w:rPr>
        <w:t xml:space="preserve"> Раздел "Физическая подготовка".</w:t>
      </w:r>
      <w:r w:rsidRPr="0089467A">
        <w:rPr>
          <w:rFonts w:ascii="Times New Roman" w:eastAsia="Times New Roman" w:hAnsi="Times New Roman" w:cs="Times New Roman"/>
          <w:color w:val="04070C"/>
          <w:sz w:val="24"/>
          <w:szCs w:val="24"/>
          <w:lang w:eastAsia="ru-RU"/>
        </w:rPr>
        <w:br/>
        <w:t xml:space="preserve">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w:t>
      </w:r>
      <w:r w:rsidRPr="0089467A">
        <w:rPr>
          <w:rFonts w:ascii="Times New Roman" w:eastAsia="Times New Roman" w:hAnsi="Times New Roman" w:cs="Times New Roman"/>
          <w:color w:val="04070C"/>
          <w:sz w:val="24"/>
          <w:szCs w:val="24"/>
          <w:lang w:eastAsia="ru-RU"/>
        </w:rPr>
        <w:lastRenderedPageBreak/>
        <w:t>Размыкание на вытянутые руки в стороны, на вытянутые руки вперед. Повороты на месте в разные стороны. Ходьба в колонне по одному, по двое. Бег в колонне.</w:t>
      </w:r>
      <w:r w:rsidRPr="0089467A">
        <w:rPr>
          <w:rFonts w:ascii="Times New Roman" w:eastAsia="Times New Roman" w:hAnsi="Times New Roman" w:cs="Times New Roman"/>
          <w:color w:val="04070C"/>
          <w:sz w:val="24"/>
          <w:szCs w:val="24"/>
          <w:lang w:eastAsia="ru-RU"/>
        </w:rPr>
        <w:br/>
        <w:t>Общеразвивающие и корригирующие упражнения. Дыхательные упражнения: произвольный вдох (выдох) через рот (нос), произвольный вдох через нос (рот), выдох через рот (нос).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w:t>
      </w:r>
      <w:r w:rsidRPr="0089467A">
        <w:rPr>
          <w:rFonts w:ascii="Times New Roman" w:eastAsia="Times New Roman" w:hAnsi="Times New Roman" w:cs="Times New Roman"/>
          <w:color w:val="04070C"/>
          <w:sz w:val="24"/>
          <w:szCs w:val="24"/>
          <w:lang w:eastAsia="ru-RU"/>
        </w:rPr>
        <w:br/>
        <w:t>Ходьба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w:t>
      </w:r>
      <w:r w:rsidRPr="0089467A">
        <w:rPr>
          <w:rFonts w:ascii="Times New Roman" w:eastAsia="Times New Roman" w:hAnsi="Times New Roman" w:cs="Times New Roman"/>
          <w:color w:val="04070C"/>
          <w:sz w:val="24"/>
          <w:szCs w:val="24"/>
          <w:lang w:eastAsia="ru-RU"/>
        </w:rPr>
        <w:br/>
        <w:t>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w:t>
      </w:r>
      <w:r w:rsidRPr="0089467A">
        <w:rPr>
          <w:rFonts w:ascii="Times New Roman" w:eastAsia="Times New Roman" w:hAnsi="Times New Roman" w:cs="Times New Roman"/>
          <w:color w:val="04070C"/>
          <w:sz w:val="24"/>
          <w:szCs w:val="24"/>
          <w:lang w:eastAsia="ru-RU"/>
        </w:rPr>
        <w:br/>
        <w:t xml:space="preserve">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w:t>
      </w:r>
      <w:proofErr w:type="spellStart"/>
      <w:r w:rsidRPr="0089467A">
        <w:rPr>
          <w:rFonts w:ascii="Times New Roman" w:eastAsia="Times New Roman" w:hAnsi="Times New Roman" w:cs="Times New Roman"/>
          <w:color w:val="04070C"/>
          <w:sz w:val="24"/>
          <w:szCs w:val="24"/>
          <w:lang w:eastAsia="ru-RU"/>
        </w:rPr>
        <w:t>полуприседе</w:t>
      </w:r>
      <w:proofErr w:type="spellEnd"/>
      <w:r w:rsidRPr="0089467A">
        <w:rPr>
          <w:rFonts w:ascii="Times New Roman" w:eastAsia="Times New Roman" w:hAnsi="Times New Roman" w:cs="Times New Roman"/>
          <w:color w:val="04070C"/>
          <w:sz w:val="24"/>
          <w:szCs w:val="24"/>
          <w:lang w:eastAsia="ru-RU"/>
        </w:rPr>
        <w:t>,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w:t>
      </w:r>
      <w:r w:rsidRPr="0089467A">
        <w:rPr>
          <w:rFonts w:ascii="Times New Roman" w:eastAsia="Times New Roman" w:hAnsi="Times New Roman" w:cs="Times New Roman"/>
          <w:color w:val="04070C"/>
          <w:sz w:val="24"/>
          <w:szCs w:val="24"/>
          <w:lang w:eastAsia="ru-RU"/>
        </w:rPr>
        <w:br/>
        <w:t>Прыжки.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w:t>
      </w:r>
      <w:r w:rsidRPr="0089467A">
        <w:rPr>
          <w:rFonts w:ascii="Times New Roman" w:eastAsia="Times New Roman" w:hAnsi="Times New Roman" w:cs="Times New Roman"/>
          <w:color w:val="04070C"/>
          <w:sz w:val="24"/>
          <w:szCs w:val="24"/>
          <w:lang w:eastAsia="ru-RU"/>
        </w:rPr>
        <w:br/>
        <w:t xml:space="preserve">Ползание, </w:t>
      </w:r>
      <w:proofErr w:type="spellStart"/>
      <w:r w:rsidRPr="0089467A">
        <w:rPr>
          <w:rFonts w:ascii="Times New Roman" w:eastAsia="Times New Roman" w:hAnsi="Times New Roman" w:cs="Times New Roman"/>
          <w:color w:val="04070C"/>
          <w:sz w:val="24"/>
          <w:szCs w:val="24"/>
          <w:lang w:eastAsia="ru-RU"/>
        </w:rPr>
        <w:t>подлезание</w:t>
      </w:r>
      <w:proofErr w:type="spellEnd"/>
      <w:r w:rsidRPr="0089467A">
        <w:rPr>
          <w:rFonts w:ascii="Times New Roman" w:eastAsia="Times New Roman" w:hAnsi="Times New Roman" w:cs="Times New Roman"/>
          <w:color w:val="04070C"/>
          <w:sz w:val="24"/>
          <w:szCs w:val="24"/>
          <w:lang w:eastAsia="ru-RU"/>
        </w:rPr>
        <w:t xml:space="preserve">, лазание, </w:t>
      </w:r>
      <w:proofErr w:type="spellStart"/>
      <w:r w:rsidRPr="0089467A">
        <w:rPr>
          <w:rFonts w:ascii="Times New Roman" w:eastAsia="Times New Roman" w:hAnsi="Times New Roman" w:cs="Times New Roman"/>
          <w:color w:val="04070C"/>
          <w:sz w:val="24"/>
          <w:szCs w:val="24"/>
          <w:lang w:eastAsia="ru-RU"/>
        </w:rPr>
        <w:t>перелезание</w:t>
      </w:r>
      <w:proofErr w:type="spellEnd"/>
      <w:r w:rsidRPr="0089467A">
        <w:rPr>
          <w:rFonts w:ascii="Times New Roman" w:eastAsia="Times New Roman" w:hAnsi="Times New Roman" w:cs="Times New Roman"/>
          <w:color w:val="04070C"/>
          <w:sz w:val="24"/>
          <w:szCs w:val="24"/>
          <w:lang w:eastAsia="ru-RU"/>
        </w:rPr>
        <w:t xml:space="preserve">. Ползание на животе, на четвереньках. </w:t>
      </w:r>
      <w:proofErr w:type="spellStart"/>
      <w:r w:rsidRPr="0089467A">
        <w:rPr>
          <w:rFonts w:ascii="Times New Roman" w:eastAsia="Times New Roman" w:hAnsi="Times New Roman" w:cs="Times New Roman"/>
          <w:color w:val="04070C"/>
          <w:sz w:val="24"/>
          <w:szCs w:val="24"/>
          <w:lang w:eastAsia="ru-RU"/>
        </w:rPr>
        <w:t>Подлезание</w:t>
      </w:r>
      <w:proofErr w:type="spellEnd"/>
      <w:r w:rsidRPr="0089467A">
        <w:rPr>
          <w:rFonts w:ascii="Times New Roman" w:eastAsia="Times New Roman" w:hAnsi="Times New Roman" w:cs="Times New Roman"/>
          <w:color w:val="04070C"/>
          <w:sz w:val="24"/>
          <w:szCs w:val="24"/>
          <w:lang w:eastAsia="ru-RU"/>
        </w:rPr>
        <w:t xml:space="preserve"> под препятствия на животе, на четвереньках. 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Вис на канате, рейке. </w:t>
      </w:r>
      <w:proofErr w:type="spellStart"/>
      <w:r w:rsidRPr="0089467A">
        <w:rPr>
          <w:rFonts w:ascii="Times New Roman" w:eastAsia="Times New Roman" w:hAnsi="Times New Roman" w:cs="Times New Roman"/>
          <w:color w:val="04070C"/>
          <w:sz w:val="24"/>
          <w:szCs w:val="24"/>
          <w:lang w:eastAsia="ru-RU"/>
        </w:rPr>
        <w:t>Перелезание</w:t>
      </w:r>
      <w:proofErr w:type="spellEnd"/>
      <w:r w:rsidRPr="0089467A">
        <w:rPr>
          <w:rFonts w:ascii="Times New Roman" w:eastAsia="Times New Roman" w:hAnsi="Times New Roman" w:cs="Times New Roman"/>
          <w:color w:val="04070C"/>
          <w:sz w:val="24"/>
          <w:szCs w:val="24"/>
          <w:lang w:eastAsia="ru-RU"/>
        </w:rPr>
        <w:t xml:space="preserve"> через препятствия.</w:t>
      </w:r>
      <w:r w:rsidRPr="0089467A">
        <w:rPr>
          <w:rFonts w:ascii="Times New Roman" w:eastAsia="Times New Roman" w:hAnsi="Times New Roman" w:cs="Times New Roman"/>
          <w:color w:val="04070C"/>
          <w:sz w:val="24"/>
          <w:szCs w:val="24"/>
          <w:lang w:eastAsia="ru-RU"/>
        </w:rPr>
        <w:br/>
        <w:t xml:space="preserve">Броски, ловля, метание, передача предметов и перенос груза. Передача предметов в </w:t>
      </w:r>
      <w:r w:rsidRPr="0089467A">
        <w:rPr>
          <w:rFonts w:ascii="Times New Roman" w:eastAsia="Times New Roman" w:hAnsi="Times New Roman" w:cs="Times New Roman"/>
          <w:color w:val="04070C"/>
          <w:sz w:val="24"/>
          <w:szCs w:val="24"/>
          <w:lang w:eastAsia="ru-RU"/>
        </w:rPr>
        <w:lastRenderedPageBreak/>
        <w:t>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(на дальность). Перенос груза.</w:t>
      </w:r>
    </w:p>
    <w:p w:rsidR="0089467A" w:rsidRDefault="0089467A" w:rsidP="0089467A">
      <w:pPr>
        <w:spacing w:line="259" w:lineRule="auto"/>
        <w:ind w:left="0" w:right="0" w:firstLine="0"/>
        <w:jc w:val="center"/>
        <w:rPr>
          <w:rFonts w:ascii="Times New Roman" w:eastAsia="Times New Roman" w:hAnsi="Times New Roman" w:cs="Times New Roman"/>
          <w:b/>
          <w:color w:val="04070C"/>
          <w:sz w:val="24"/>
          <w:szCs w:val="24"/>
          <w:lang w:eastAsia="ru-RU"/>
        </w:rPr>
      </w:pPr>
      <w:r w:rsidRPr="0089467A">
        <w:rPr>
          <w:rFonts w:ascii="Times New Roman" w:eastAsia="Times New Roman" w:hAnsi="Times New Roman" w:cs="Times New Roman"/>
          <w:b/>
          <w:color w:val="04070C"/>
          <w:sz w:val="24"/>
          <w:szCs w:val="24"/>
          <w:lang w:eastAsia="ru-RU"/>
        </w:rPr>
        <w:t>2.Планируемые результаты</w:t>
      </w:r>
    </w:p>
    <w:p w:rsidR="0089467A" w:rsidRPr="0089467A" w:rsidRDefault="0089467A" w:rsidP="0089467A">
      <w:pPr>
        <w:spacing w:line="259" w:lineRule="auto"/>
        <w:ind w:left="0" w:right="0" w:firstLine="0"/>
        <w:jc w:val="left"/>
        <w:rPr>
          <w:rFonts w:ascii="Times New Roman" w:eastAsia="Times New Roman" w:hAnsi="Times New Roman" w:cs="Times New Roman"/>
          <w:b/>
          <w:color w:val="04070C"/>
          <w:sz w:val="24"/>
          <w:szCs w:val="24"/>
          <w:lang w:eastAsia="ru-RU"/>
        </w:rPr>
      </w:pPr>
    </w:p>
    <w:p w:rsidR="0089467A" w:rsidRPr="0089467A" w:rsidRDefault="0089467A" w:rsidP="0089467A">
      <w:pPr>
        <w:jc w:val="left"/>
        <w:rPr>
          <w:rFonts w:ascii="Times New Roman" w:eastAsia="Times New Roman" w:hAnsi="Times New Roman" w:cs="Times New Roman"/>
          <w:color w:val="04070C"/>
          <w:sz w:val="24"/>
          <w:szCs w:val="24"/>
          <w:lang w:eastAsia="ru-RU"/>
        </w:rPr>
      </w:pPr>
    </w:p>
    <w:p w:rsidR="0089467A" w:rsidRPr="0089467A" w:rsidRDefault="0089467A" w:rsidP="0089467A">
      <w:pPr>
        <w:spacing w:after="0"/>
        <w:jc w:val="left"/>
        <w:rPr>
          <w:rFonts w:ascii="Times New Roman" w:eastAsia="Times New Roman" w:hAnsi="Times New Roman" w:cs="Times New Roman"/>
          <w:color w:val="04070C"/>
          <w:sz w:val="24"/>
          <w:szCs w:val="24"/>
          <w:lang w:eastAsia="ru-RU"/>
        </w:rPr>
      </w:pPr>
      <w:r w:rsidRPr="0089467A">
        <w:rPr>
          <w:rFonts w:ascii="Times New Roman" w:eastAsia="Times New Roman" w:hAnsi="Times New Roman" w:cs="Times New Roman"/>
          <w:color w:val="04070C"/>
          <w:sz w:val="24"/>
          <w:szCs w:val="24"/>
          <w:lang w:eastAsia="ru-RU"/>
        </w:rPr>
        <w:t>1) Восприятие собственного тела, осознание своих физических возможностей и ограничений:</w:t>
      </w:r>
    </w:p>
    <w:p w:rsidR="0089467A" w:rsidRPr="0089467A" w:rsidRDefault="0089467A" w:rsidP="0089467A">
      <w:pPr>
        <w:spacing w:after="0"/>
        <w:jc w:val="left"/>
        <w:rPr>
          <w:rFonts w:ascii="Times New Roman" w:eastAsia="Times New Roman" w:hAnsi="Times New Roman" w:cs="Times New Roman"/>
          <w:color w:val="04070C"/>
          <w:sz w:val="24"/>
          <w:szCs w:val="24"/>
          <w:lang w:eastAsia="ru-RU"/>
        </w:rPr>
      </w:pPr>
      <w:r w:rsidRPr="0089467A">
        <w:rPr>
          <w:rFonts w:ascii="Times New Roman" w:eastAsia="Times New Roman" w:hAnsi="Times New Roman" w:cs="Times New Roman"/>
          <w:color w:val="04070C"/>
          <w:sz w:val="24"/>
          <w:szCs w:val="24"/>
          <w:lang w:eastAsia="ru-RU"/>
        </w:rPr>
        <w:br/>
        <w:t>освоение доступных способов контроля над функциями собственного тела: сидеть, стоять, передвигаться (с использованием технических средств);</w:t>
      </w:r>
    </w:p>
    <w:p w:rsidR="0089467A" w:rsidRPr="0089467A" w:rsidRDefault="0089467A" w:rsidP="0089467A">
      <w:pPr>
        <w:spacing w:after="0"/>
        <w:jc w:val="left"/>
        <w:rPr>
          <w:rFonts w:ascii="Times New Roman" w:eastAsia="Times New Roman" w:hAnsi="Times New Roman" w:cs="Times New Roman"/>
          <w:color w:val="04070C"/>
          <w:sz w:val="24"/>
          <w:szCs w:val="24"/>
          <w:lang w:eastAsia="ru-RU"/>
        </w:rPr>
      </w:pPr>
      <w:r w:rsidRPr="0089467A">
        <w:rPr>
          <w:rFonts w:ascii="Times New Roman" w:eastAsia="Times New Roman" w:hAnsi="Times New Roman" w:cs="Times New Roman"/>
          <w:color w:val="04070C"/>
          <w:sz w:val="24"/>
          <w:szCs w:val="24"/>
          <w:lang w:eastAsia="ru-RU"/>
        </w:rPr>
        <w:br/>
        <w:t>освоение двигательных навыков, последовательности движений, развитие координационных способностей;</w:t>
      </w:r>
    </w:p>
    <w:p w:rsidR="0089467A" w:rsidRPr="0089467A" w:rsidRDefault="0089467A" w:rsidP="0089467A">
      <w:pPr>
        <w:spacing w:after="0"/>
        <w:jc w:val="left"/>
        <w:rPr>
          <w:rFonts w:ascii="Times New Roman" w:eastAsia="Times New Roman" w:hAnsi="Times New Roman" w:cs="Times New Roman"/>
          <w:color w:val="04070C"/>
          <w:sz w:val="24"/>
          <w:szCs w:val="24"/>
          <w:lang w:eastAsia="ru-RU"/>
        </w:rPr>
      </w:pPr>
      <w:r w:rsidRPr="0089467A">
        <w:rPr>
          <w:rFonts w:ascii="Times New Roman" w:eastAsia="Times New Roman" w:hAnsi="Times New Roman" w:cs="Times New Roman"/>
          <w:color w:val="04070C"/>
          <w:sz w:val="24"/>
          <w:szCs w:val="24"/>
          <w:lang w:eastAsia="ru-RU"/>
        </w:rPr>
        <w:br/>
        <w:t>совершенствование физических качеств: ловкости, силы, быстроты, выносливости;</w:t>
      </w:r>
    </w:p>
    <w:p w:rsidR="0089467A" w:rsidRPr="0089467A" w:rsidRDefault="0089467A" w:rsidP="0089467A">
      <w:pPr>
        <w:spacing w:after="0"/>
        <w:jc w:val="left"/>
        <w:rPr>
          <w:rFonts w:ascii="Times New Roman" w:eastAsia="Times New Roman" w:hAnsi="Times New Roman" w:cs="Times New Roman"/>
          <w:color w:val="04070C"/>
          <w:sz w:val="24"/>
          <w:szCs w:val="24"/>
          <w:lang w:eastAsia="ru-RU"/>
        </w:rPr>
      </w:pPr>
      <w:r w:rsidRPr="0089467A">
        <w:rPr>
          <w:rFonts w:ascii="Times New Roman" w:eastAsia="Times New Roman" w:hAnsi="Times New Roman" w:cs="Times New Roman"/>
          <w:color w:val="04070C"/>
          <w:sz w:val="24"/>
          <w:szCs w:val="24"/>
          <w:lang w:eastAsia="ru-RU"/>
        </w:rPr>
        <w:br/>
        <w:t>умение радоваться успехам: выше прыгнул, быстрее пробежал.</w:t>
      </w:r>
    </w:p>
    <w:p w:rsidR="0089467A" w:rsidRPr="0089467A" w:rsidRDefault="0089467A" w:rsidP="0089467A">
      <w:pPr>
        <w:spacing w:after="0"/>
        <w:jc w:val="left"/>
        <w:rPr>
          <w:rFonts w:ascii="Times New Roman" w:eastAsia="Times New Roman" w:hAnsi="Times New Roman" w:cs="Times New Roman"/>
          <w:color w:val="04070C"/>
          <w:sz w:val="24"/>
          <w:szCs w:val="24"/>
          <w:lang w:eastAsia="ru-RU"/>
        </w:rPr>
      </w:pPr>
      <w:r w:rsidRPr="0089467A">
        <w:rPr>
          <w:rFonts w:ascii="Times New Roman" w:eastAsia="Times New Roman" w:hAnsi="Times New Roman" w:cs="Times New Roman"/>
          <w:color w:val="04070C"/>
          <w:sz w:val="24"/>
          <w:szCs w:val="24"/>
          <w:lang w:eastAsia="ru-RU"/>
        </w:rPr>
        <w:br/>
        <w:t>2) Соотнесение самочувствия с настроением, собственной активностью, самостоятельностью и независимостью:</w:t>
      </w:r>
    </w:p>
    <w:p w:rsidR="0089467A" w:rsidRPr="0089467A" w:rsidRDefault="0089467A" w:rsidP="0089467A">
      <w:pPr>
        <w:spacing w:after="0"/>
        <w:jc w:val="left"/>
        <w:rPr>
          <w:rFonts w:ascii="Times New Roman" w:eastAsia="Times New Roman" w:hAnsi="Times New Roman" w:cs="Times New Roman"/>
          <w:color w:val="04070C"/>
          <w:sz w:val="24"/>
          <w:szCs w:val="24"/>
          <w:lang w:eastAsia="ru-RU"/>
        </w:rPr>
      </w:pPr>
      <w:r w:rsidRPr="0089467A">
        <w:rPr>
          <w:rFonts w:ascii="Times New Roman" w:eastAsia="Times New Roman" w:hAnsi="Times New Roman" w:cs="Times New Roman"/>
          <w:color w:val="04070C"/>
          <w:sz w:val="24"/>
          <w:szCs w:val="24"/>
          <w:lang w:eastAsia="ru-RU"/>
        </w:rPr>
        <w:br/>
        <w:t>умение определять свое самочувствие в связи с физической нагрузкой: усталость, болевые ощущения.</w:t>
      </w:r>
    </w:p>
    <w:p w:rsidR="0089467A" w:rsidRDefault="0089467A" w:rsidP="0089467A">
      <w:pPr>
        <w:jc w:val="center"/>
        <w:rPr>
          <w:rFonts w:ascii="Times New Roman" w:hAnsi="Times New Roman" w:cs="Times New Roman"/>
          <w:b/>
          <w:sz w:val="24"/>
          <w:szCs w:val="24"/>
        </w:rPr>
      </w:pPr>
      <w:r w:rsidRPr="0089467A">
        <w:rPr>
          <w:rFonts w:ascii="Times New Roman" w:hAnsi="Times New Roman" w:cs="Times New Roman"/>
          <w:sz w:val="24"/>
          <w:szCs w:val="24"/>
        </w:rPr>
        <w:br/>
      </w:r>
      <w:r w:rsidRPr="0089467A">
        <w:rPr>
          <w:rFonts w:ascii="Times New Roman" w:hAnsi="Times New Roman" w:cs="Times New Roman"/>
          <w:b/>
          <w:sz w:val="24"/>
          <w:szCs w:val="24"/>
        </w:rPr>
        <w:t>3. Тематическое планирование</w:t>
      </w:r>
    </w:p>
    <w:p w:rsidR="0089467A" w:rsidRDefault="0089467A" w:rsidP="0089467A">
      <w:pPr>
        <w:jc w:val="left"/>
        <w:rPr>
          <w:rFonts w:ascii="Times New Roman" w:hAnsi="Times New Roman" w:cs="Times New Roman"/>
          <w:b/>
          <w:sz w:val="24"/>
          <w:szCs w:val="24"/>
        </w:rPr>
      </w:pPr>
      <w:r>
        <w:rPr>
          <w:rFonts w:ascii="Times New Roman" w:hAnsi="Times New Roman" w:cs="Times New Roman"/>
          <w:b/>
          <w:sz w:val="24"/>
          <w:szCs w:val="24"/>
        </w:rPr>
        <w:t>В учебном плане 2</w:t>
      </w:r>
      <w:r w:rsidR="00CF78E4">
        <w:rPr>
          <w:rFonts w:ascii="Times New Roman" w:hAnsi="Times New Roman" w:cs="Times New Roman"/>
          <w:b/>
          <w:sz w:val="24"/>
          <w:szCs w:val="24"/>
        </w:rPr>
        <w:t xml:space="preserve"> </w:t>
      </w:r>
      <w:bookmarkStart w:id="0" w:name="_GoBack"/>
      <w:bookmarkEnd w:id="0"/>
      <w:r>
        <w:rPr>
          <w:rFonts w:ascii="Times New Roman" w:hAnsi="Times New Roman" w:cs="Times New Roman"/>
          <w:b/>
          <w:sz w:val="24"/>
          <w:szCs w:val="24"/>
        </w:rPr>
        <w:t>часа в неделю,68 часов в год</w:t>
      </w:r>
    </w:p>
    <w:tbl>
      <w:tblPr>
        <w:tblStyle w:val="a4"/>
        <w:tblW w:w="0" w:type="auto"/>
        <w:tblInd w:w="113" w:type="dxa"/>
        <w:tblLook w:val="04A0" w:firstRow="1" w:lastRow="0" w:firstColumn="1" w:lastColumn="0" w:noHBand="0" w:noVBand="1"/>
      </w:tblPr>
      <w:tblGrid>
        <w:gridCol w:w="571"/>
        <w:gridCol w:w="4738"/>
        <w:gridCol w:w="1651"/>
        <w:gridCol w:w="2272"/>
      </w:tblGrid>
      <w:tr w:rsidR="0089467A" w:rsidTr="0089467A">
        <w:tc>
          <w:tcPr>
            <w:tcW w:w="308" w:type="dxa"/>
          </w:tcPr>
          <w:p w:rsidR="0089467A" w:rsidRDefault="0089467A" w:rsidP="0089467A">
            <w:pPr>
              <w:ind w:left="0" w:firstLine="0"/>
              <w:jc w:val="left"/>
              <w:rPr>
                <w:rFonts w:ascii="Times New Roman" w:hAnsi="Times New Roman" w:cs="Times New Roman"/>
                <w:b/>
                <w:sz w:val="24"/>
                <w:szCs w:val="24"/>
              </w:rPr>
            </w:pPr>
            <w:r>
              <w:rPr>
                <w:rFonts w:ascii="Times New Roman" w:hAnsi="Times New Roman" w:cs="Times New Roman"/>
                <w:b/>
                <w:sz w:val="24"/>
                <w:szCs w:val="24"/>
              </w:rPr>
              <w:t>№</w:t>
            </w:r>
          </w:p>
        </w:tc>
        <w:tc>
          <w:tcPr>
            <w:tcW w:w="4961" w:type="dxa"/>
          </w:tcPr>
          <w:p w:rsidR="0089467A" w:rsidRDefault="0089467A" w:rsidP="0089467A">
            <w:pPr>
              <w:ind w:left="0" w:firstLine="0"/>
              <w:jc w:val="left"/>
              <w:rPr>
                <w:rFonts w:ascii="Times New Roman" w:hAnsi="Times New Roman" w:cs="Times New Roman"/>
                <w:b/>
                <w:sz w:val="24"/>
                <w:szCs w:val="24"/>
              </w:rPr>
            </w:pPr>
            <w:r>
              <w:rPr>
                <w:rFonts w:ascii="Times New Roman" w:hAnsi="Times New Roman" w:cs="Times New Roman"/>
                <w:b/>
                <w:sz w:val="24"/>
                <w:szCs w:val="24"/>
              </w:rPr>
              <w:t xml:space="preserve">Тема </w:t>
            </w:r>
          </w:p>
        </w:tc>
        <w:tc>
          <w:tcPr>
            <w:tcW w:w="1654" w:type="dxa"/>
          </w:tcPr>
          <w:p w:rsidR="0089467A" w:rsidRDefault="0089467A" w:rsidP="0089467A">
            <w:pPr>
              <w:ind w:left="0" w:firstLine="0"/>
              <w:jc w:val="left"/>
              <w:rPr>
                <w:rFonts w:ascii="Times New Roman" w:hAnsi="Times New Roman" w:cs="Times New Roman"/>
                <w:b/>
                <w:sz w:val="24"/>
                <w:szCs w:val="24"/>
              </w:rPr>
            </w:pPr>
            <w:r>
              <w:rPr>
                <w:rFonts w:ascii="Times New Roman" w:hAnsi="Times New Roman" w:cs="Times New Roman"/>
                <w:b/>
                <w:sz w:val="24"/>
                <w:szCs w:val="24"/>
              </w:rPr>
              <w:t>Количество часов</w:t>
            </w:r>
          </w:p>
        </w:tc>
        <w:tc>
          <w:tcPr>
            <w:tcW w:w="2309" w:type="dxa"/>
          </w:tcPr>
          <w:p w:rsidR="0089467A" w:rsidRDefault="0089467A" w:rsidP="0089467A">
            <w:pPr>
              <w:ind w:left="0" w:firstLine="0"/>
              <w:jc w:val="left"/>
              <w:rPr>
                <w:rFonts w:ascii="Times New Roman" w:hAnsi="Times New Roman" w:cs="Times New Roman"/>
                <w:b/>
                <w:sz w:val="24"/>
                <w:szCs w:val="24"/>
              </w:rPr>
            </w:pPr>
            <w:r>
              <w:rPr>
                <w:rFonts w:ascii="Times New Roman" w:hAnsi="Times New Roman" w:cs="Times New Roman"/>
                <w:b/>
                <w:sz w:val="24"/>
                <w:szCs w:val="24"/>
              </w:rPr>
              <w:t>Электронные ресурсы</w:t>
            </w:r>
          </w:p>
        </w:tc>
      </w:tr>
      <w:tr w:rsidR="0089467A" w:rsidTr="0089467A">
        <w:tc>
          <w:tcPr>
            <w:tcW w:w="308" w:type="dxa"/>
          </w:tcPr>
          <w:p w:rsidR="0089467A" w:rsidRPr="0089467A" w:rsidRDefault="0089467A" w:rsidP="0089467A">
            <w:pPr>
              <w:ind w:left="0" w:firstLine="0"/>
              <w:jc w:val="left"/>
              <w:rPr>
                <w:rFonts w:ascii="Times New Roman" w:hAnsi="Times New Roman" w:cs="Times New Roman"/>
                <w:sz w:val="24"/>
                <w:szCs w:val="24"/>
              </w:rPr>
            </w:pPr>
            <w:r w:rsidRPr="0089467A">
              <w:rPr>
                <w:rFonts w:ascii="Times New Roman" w:hAnsi="Times New Roman" w:cs="Times New Roman"/>
                <w:sz w:val="24"/>
                <w:szCs w:val="24"/>
              </w:rPr>
              <w:t>1</w:t>
            </w:r>
          </w:p>
        </w:tc>
        <w:tc>
          <w:tcPr>
            <w:tcW w:w="4961" w:type="dxa"/>
          </w:tcPr>
          <w:p w:rsidR="0089467A" w:rsidRPr="0089467A" w:rsidRDefault="0089467A" w:rsidP="0089467A">
            <w:pPr>
              <w:ind w:left="0" w:firstLine="0"/>
              <w:jc w:val="left"/>
              <w:rPr>
                <w:rFonts w:ascii="Times New Roman" w:hAnsi="Times New Roman" w:cs="Times New Roman"/>
                <w:sz w:val="24"/>
                <w:szCs w:val="24"/>
              </w:rPr>
            </w:pPr>
            <w:r w:rsidRPr="0089467A">
              <w:rPr>
                <w:rFonts w:ascii="Times New Roman" w:hAnsi="Times New Roman" w:cs="Times New Roman"/>
                <w:sz w:val="24"/>
                <w:szCs w:val="24"/>
              </w:rPr>
              <w:t>Вводный инструктаж</w:t>
            </w:r>
          </w:p>
        </w:tc>
        <w:tc>
          <w:tcPr>
            <w:tcW w:w="1654" w:type="dxa"/>
          </w:tcPr>
          <w:p w:rsidR="0089467A" w:rsidRDefault="0089467A" w:rsidP="0089467A">
            <w:pPr>
              <w:ind w:left="0" w:firstLine="0"/>
              <w:jc w:val="left"/>
              <w:rPr>
                <w:rFonts w:ascii="Times New Roman" w:hAnsi="Times New Roman" w:cs="Times New Roman"/>
                <w:b/>
                <w:sz w:val="24"/>
                <w:szCs w:val="24"/>
              </w:rPr>
            </w:pPr>
            <w:r>
              <w:rPr>
                <w:rFonts w:ascii="Times New Roman" w:hAnsi="Times New Roman" w:cs="Times New Roman"/>
                <w:b/>
                <w:sz w:val="24"/>
                <w:szCs w:val="24"/>
              </w:rPr>
              <w:t>1</w:t>
            </w:r>
          </w:p>
        </w:tc>
        <w:tc>
          <w:tcPr>
            <w:tcW w:w="2309" w:type="dxa"/>
          </w:tcPr>
          <w:p w:rsidR="0089467A" w:rsidRDefault="0089467A" w:rsidP="0089467A">
            <w:pPr>
              <w:ind w:left="0" w:firstLine="0"/>
              <w:jc w:val="left"/>
              <w:rPr>
                <w:rFonts w:ascii="Times New Roman" w:hAnsi="Times New Roman" w:cs="Times New Roman"/>
                <w:b/>
                <w:sz w:val="24"/>
                <w:szCs w:val="24"/>
              </w:rPr>
            </w:pPr>
          </w:p>
        </w:tc>
      </w:tr>
      <w:tr w:rsidR="0089467A" w:rsidTr="0089467A">
        <w:tc>
          <w:tcPr>
            <w:tcW w:w="308" w:type="dxa"/>
          </w:tcPr>
          <w:p w:rsidR="0089467A" w:rsidRPr="0089467A" w:rsidRDefault="0089467A" w:rsidP="0089467A">
            <w:pPr>
              <w:ind w:left="0" w:firstLine="0"/>
              <w:jc w:val="left"/>
              <w:rPr>
                <w:rFonts w:ascii="Times New Roman" w:hAnsi="Times New Roman" w:cs="Times New Roman"/>
                <w:sz w:val="24"/>
                <w:szCs w:val="24"/>
              </w:rPr>
            </w:pPr>
            <w:r w:rsidRPr="0089467A">
              <w:rPr>
                <w:rFonts w:ascii="Times New Roman" w:hAnsi="Times New Roman" w:cs="Times New Roman"/>
                <w:sz w:val="24"/>
                <w:szCs w:val="24"/>
              </w:rPr>
              <w:t>2</w:t>
            </w:r>
          </w:p>
        </w:tc>
        <w:tc>
          <w:tcPr>
            <w:tcW w:w="4961" w:type="dxa"/>
          </w:tcPr>
          <w:p w:rsidR="0089467A" w:rsidRPr="0089467A" w:rsidRDefault="0089467A" w:rsidP="0089467A">
            <w:pPr>
              <w:ind w:left="0" w:firstLine="0"/>
              <w:jc w:val="left"/>
              <w:rPr>
                <w:rFonts w:ascii="Times New Roman" w:hAnsi="Times New Roman" w:cs="Times New Roman"/>
                <w:sz w:val="24"/>
                <w:szCs w:val="24"/>
              </w:rPr>
            </w:pPr>
            <w:r w:rsidRPr="0089467A">
              <w:rPr>
                <w:rFonts w:ascii="Times New Roman" w:hAnsi="Times New Roman" w:cs="Times New Roman"/>
                <w:sz w:val="24"/>
                <w:szCs w:val="24"/>
              </w:rPr>
              <w:t>Коррекционные подвижные игры</w:t>
            </w:r>
          </w:p>
        </w:tc>
        <w:tc>
          <w:tcPr>
            <w:tcW w:w="1654" w:type="dxa"/>
          </w:tcPr>
          <w:p w:rsidR="0089467A" w:rsidRDefault="0089467A" w:rsidP="0089467A">
            <w:pPr>
              <w:ind w:left="0" w:firstLine="0"/>
              <w:jc w:val="left"/>
              <w:rPr>
                <w:rFonts w:ascii="Times New Roman" w:hAnsi="Times New Roman" w:cs="Times New Roman"/>
                <w:b/>
                <w:sz w:val="24"/>
                <w:szCs w:val="24"/>
              </w:rPr>
            </w:pPr>
            <w:r>
              <w:rPr>
                <w:rFonts w:ascii="Times New Roman" w:hAnsi="Times New Roman" w:cs="Times New Roman"/>
                <w:b/>
                <w:sz w:val="24"/>
                <w:szCs w:val="24"/>
              </w:rPr>
              <w:t>40</w:t>
            </w:r>
          </w:p>
        </w:tc>
        <w:tc>
          <w:tcPr>
            <w:tcW w:w="2309" w:type="dxa"/>
          </w:tcPr>
          <w:p w:rsidR="0089467A" w:rsidRDefault="0089467A" w:rsidP="0089467A">
            <w:pPr>
              <w:ind w:left="0" w:firstLine="0"/>
              <w:jc w:val="left"/>
              <w:rPr>
                <w:rFonts w:ascii="Times New Roman" w:hAnsi="Times New Roman" w:cs="Times New Roman"/>
                <w:b/>
                <w:sz w:val="24"/>
                <w:szCs w:val="24"/>
              </w:rPr>
            </w:pPr>
          </w:p>
        </w:tc>
      </w:tr>
      <w:tr w:rsidR="0089467A" w:rsidTr="0089467A">
        <w:tc>
          <w:tcPr>
            <w:tcW w:w="308" w:type="dxa"/>
          </w:tcPr>
          <w:p w:rsidR="0089467A" w:rsidRPr="0089467A" w:rsidRDefault="0089467A" w:rsidP="0089467A">
            <w:pPr>
              <w:ind w:left="0" w:firstLine="0"/>
              <w:jc w:val="left"/>
              <w:rPr>
                <w:rFonts w:ascii="Times New Roman" w:hAnsi="Times New Roman" w:cs="Times New Roman"/>
                <w:sz w:val="24"/>
                <w:szCs w:val="24"/>
              </w:rPr>
            </w:pPr>
            <w:r w:rsidRPr="0089467A">
              <w:rPr>
                <w:rFonts w:ascii="Times New Roman" w:hAnsi="Times New Roman" w:cs="Times New Roman"/>
                <w:sz w:val="24"/>
                <w:szCs w:val="24"/>
              </w:rPr>
              <w:t>3</w:t>
            </w:r>
          </w:p>
        </w:tc>
        <w:tc>
          <w:tcPr>
            <w:tcW w:w="4961" w:type="dxa"/>
          </w:tcPr>
          <w:p w:rsidR="0089467A" w:rsidRPr="0089467A" w:rsidRDefault="0089467A" w:rsidP="0089467A">
            <w:pPr>
              <w:ind w:left="0" w:firstLine="0"/>
              <w:jc w:val="left"/>
              <w:rPr>
                <w:rFonts w:ascii="Times New Roman" w:hAnsi="Times New Roman" w:cs="Times New Roman"/>
                <w:sz w:val="24"/>
                <w:szCs w:val="24"/>
              </w:rPr>
            </w:pPr>
            <w:r w:rsidRPr="0089467A">
              <w:rPr>
                <w:rFonts w:ascii="Times New Roman" w:hAnsi="Times New Roman" w:cs="Times New Roman"/>
                <w:sz w:val="24"/>
                <w:szCs w:val="24"/>
              </w:rPr>
              <w:t>Физическая подготовка</w:t>
            </w:r>
          </w:p>
        </w:tc>
        <w:tc>
          <w:tcPr>
            <w:tcW w:w="1654" w:type="dxa"/>
          </w:tcPr>
          <w:p w:rsidR="0089467A" w:rsidRDefault="0089467A" w:rsidP="0089467A">
            <w:pPr>
              <w:ind w:left="0" w:firstLine="0"/>
              <w:jc w:val="left"/>
              <w:rPr>
                <w:rFonts w:ascii="Times New Roman" w:hAnsi="Times New Roman" w:cs="Times New Roman"/>
                <w:b/>
                <w:sz w:val="24"/>
                <w:szCs w:val="24"/>
              </w:rPr>
            </w:pPr>
            <w:r>
              <w:rPr>
                <w:rFonts w:ascii="Times New Roman" w:hAnsi="Times New Roman" w:cs="Times New Roman"/>
                <w:b/>
                <w:sz w:val="24"/>
                <w:szCs w:val="24"/>
              </w:rPr>
              <w:t>27</w:t>
            </w:r>
          </w:p>
        </w:tc>
        <w:tc>
          <w:tcPr>
            <w:tcW w:w="2309" w:type="dxa"/>
          </w:tcPr>
          <w:p w:rsidR="0089467A" w:rsidRDefault="0089467A" w:rsidP="0089467A">
            <w:pPr>
              <w:ind w:left="0" w:firstLine="0"/>
              <w:jc w:val="left"/>
              <w:rPr>
                <w:rFonts w:ascii="Times New Roman" w:hAnsi="Times New Roman" w:cs="Times New Roman"/>
                <w:b/>
                <w:sz w:val="24"/>
                <w:szCs w:val="24"/>
              </w:rPr>
            </w:pPr>
          </w:p>
        </w:tc>
      </w:tr>
      <w:tr w:rsidR="0089467A" w:rsidTr="0089467A">
        <w:tc>
          <w:tcPr>
            <w:tcW w:w="308" w:type="dxa"/>
          </w:tcPr>
          <w:p w:rsidR="0089467A" w:rsidRDefault="0089467A" w:rsidP="0089467A">
            <w:pPr>
              <w:ind w:left="0" w:firstLine="0"/>
              <w:jc w:val="left"/>
              <w:rPr>
                <w:rFonts w:ascii="Times New Roman" w:hAnsi="Times New Roman" w:cs="Times New Roman"/>
                <w:b/>
                <w:sz w:val="24"/>
                <w:szCs w:val="24"/>
              </w:rPr>
            </w:pPr>
          </w:p>
        </w:tc>
        <w:tc>
          <w:tcPr>
            <w:tcW w:w="4961" w:type="dxa"/>
          </w:tcPr>
          <w:p w:rsidR="0089467A" w:rsidRDefault="0089467A" w:rsidP="0089467A">
            <w:pPr>
              <w:ind w:left="0" w:firstLine="0"/>
              <w:jc w:val="left"/>
              <w:rPr>
                <w:rFonts w:ascii="Times New Roman" w:hAnsi="Times New Roman" w:cs="Times New Roman"/>
                <w:b/>
                <w:sz w:val="24"/>
                <w:szCs w:val="24"/>
              </w:rPr>
            </w:pPr>
            <w:r>
              <w:rPr>
                <w:rFonts w:ascii="Times New Roman" w:hAnsi="Times New Roman" w:cs="Times New Roman"/>
                <w:b/>
                <w:sz w:val="24"/>
                <w:szCs w:val="24"/>
              </w:rPr>
              <w:t xml:space="preserve">Итог </w:t>
            </w:r>
          </w:p>
        </w:tc>
        <w:tc>
          <w:tcPr>
            <w:tcW w:w="1654" w:type="dxa"/>
          </w:tcPr>
          <w:p w:rsidR="0089467A" w:rsidRDefault="0089467A" w:rsidP="0089467A">
            <w:pPr>
              <w:ind w:left="0" w:firstLine="0"/>
              <w:jc w:val="left"/>
              <w:rPr>
                <w:rFonts w:ascii="Times New Roman" w:hAnsi="Times New Roman" w:cs="Times New Roman"/>
                <w:b/>
                <w:sz w:val="24"/>
                <w:szCs w:val="24"/>
              </w:rPr>
            </w:pPr>
            <w:r>
              <w:rPr>
                <w:rFonts w:ascii="Times New Roman" w:hAnsi="Times New Roman" w:cs="Times New Roman"/>
                <w:b/>
                <w:sz w:val="24"/>
                <w:szCs w:val="24"/>
              </w:rPr>
              <w:t>68</w:t>
            </w:r>
          </w:p>
        </w:tc>
        <w:tc>
          <w:tcPr>
            <w:tcW w:w="2309" w:type="dxa"/>
          </w:tcPr>
          <w:p w:rsidR="0089467A" w:rsidRDefault="0089467A" w:rsidP="0089467A">
            <w:pPr>
              <w:ind w:left="0" w:firstLine="0"/>
              <w:jc w:val="left"/>
              <w:rPr>
                <w:rFonts w:ascii="Times New Roman" w:hAnsi="Times New Roman" w:cs="Times New Roman"/>
                <w:b/>
                <w:sz w:val="24"/>
                <w:szCs w:val="24"/>
              </w:rPr>
            </w:pPr>
          </w:p>
        </w:tc>
      </w:tr>
    </w:tbl>
    <w:p w:rsidR="0089467A" w:rsidRPr="0089467A" w:rsidRDefault="0089467A" w:rsidP="0089467A">
      <w:pPr>
        <w:jc w:val="left"/>
        <w:rPr>
          <w:rFonts w:ascii="Times New Roman" w:hAnsi="Times New Roman" w:cs="Times New Roman"/>
          <w:b/>
          <w:sz w:val="24"/>
          <w:szCs w:val="24"/>
        </w:rPr>
      </w:pPr>
    </w:p>
    <w:sectPr w:rsidR="0089467A" w:rsidRPr="008946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5A5B94"/>
    <w:multiLevelType w:val="hybridMultilevel"/>
    <w:tmpl w:val="BE14A92E"/>
    <w:lvl w:ilvl="0" w:tplc="18A0F50E">
      <w:start w:val="1"/>
      <w:numFmt w:val="decimal"/>
      <w:lvlText w:val="%1."/>
      <w:lvlJc w:val="left"/>
      <w:pPr>
        <w:ind w:left="1182" w:hanging="360"/>
      </w:pPr>
      <w:rPr>
        <w:rFonts w:hint="default"/>
        <w:b/>
      </w:rPr>
    </w:lvl>
    <w:lvl w:ilvl="1" w:tplc="04190019" w:tentative="1">
      <w:start w:val="1"/>
      <w:numFmt w:val="lowerLetter"/>
      <w:lvlText w:val="%2."/>
      <w:lvlJc w:val="left"/>
      <w:pPr>
        <w:ind w:left="1902" w:hanging="360"/>
      </w:pPr>
    </w:lvl>
    <w:lvl w:ilvl="2" w:tplc="0419001B" w:tentative="1">
      <w:start w:val="1"/>
      <w:numFmt w:val="lowerRoman"/>
      <w:lvlText w:val="%3."/>
      <w:lvlJc w:val="right"/>
      <w:pPr>
        <w:ind w:left="2622" w:hanging="180"/>
      </w:pPr>
    </w:lvl>
    <w:lvl w:ilvl="3" w:tplc="0419000F" w:tentative="1">
      <w:start w:val="1"/>
      <w:numFmt w:val="decimal"/>
      <w:lvlText w:val="%4."/>
      <w:lvlJc w:val="left"/>
      <w:pPr>
        <w:ind w:left="3342" w:hanging="360"/>
      </w:pPr>
    </w:lvl>
    <w:lvl w:ilvl="4" w:tplc="04190019" w:tentative="1">
      <w:start w:val="1"/>
      <w:numFmt w:val="lowerLetter"/>
      <w:lvlText w:val="%5."/>
      <w:lvlJc w:val="left"/>
      <w:pPr>
        <w:ind w:left="4062" w:hanging="360"/>
      </w:pPr>
    </w:lvl>
    <w:lvl w:ilvl="5" w:tplc="0419001B" w:tentative="1">
      <w:start w:val="1"/>
      <w:numFmt w:val="lowerRoman"/>
      <w:lvlText w:val="%6."/>
      <w:lvlJc w:val="right"/>
      <w:pPr>
        <w:ind w:left="4782" w:hanging="180"/>
      </w:pPr>
    </w:lvl>
    <w:lvl w:ilvl="6" w:tplc="0419000F" w:tentative="1">
      <w:start w:val="1"/>
      <w:numFmt w:val="decimal"/>
      <w:lvlText w:val="%7."/>
      <w:lvlJc w:val="left"/>
      <w:pPr>
        <w:ind w:left="5502" w:hanging="360"/>
      </w:pPr>
    </w:lvl>
    <w:lvl w:ilvl="7" w:tplc="04190019" w:tentative="1">
      <w:start w:val="1"/>
      <w:numFmt w:val="lowerLetter"/>
      <w:lvlText w:val="%8."/>
      <w:lvlJc w:val="left"/>
      <w:pPr>
        <w:ind w:left="6222" w:hanging="360"/>
      </w:pPr>
    </w:lvl>
    <w:lvl w:ilvl="8" w:tplc="0419001B" w:tentative="1">
      <w:start w:val="1"/>
      <w:numFmt w:val="lowerRoman"/>
      <w:lvlText w:val="%9."/>
      <w:lvlJc w:val="right"/>
      <w:pPr>
        <w:ind w:left="694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98E"/>
    <w:rsid w:val="003E1904"/>
    <w:rsid w:val="0089467A"/>
    <w:rsid w:val="00B1798E"/>
    <w:rsid w:val="00CF7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E6491"/>
  <w15:chartTrackingRefBased/>
  <w15:docId w15:val="{D78C547D-6D68-425A-81FA-CFD58F512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ind w:left="113" w:right="113"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467A"/>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467A"/>
    <w:pPr>
      <w:ind w:left="720"/>
      <w:contextualSpacing/>
    </w:pPr>
  </w:style>
  <w:style w:type="table" w:styleId="a4">
    <w:name w:val="Table Grid"/>
    <w:basedOn w:val="a1"/>
    <w:uiPriority w:val="39"/>
    <w:rsid w:val="0089467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1169</Words>
  <Characters>6665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Psychologist</dc:creator>
  <cp:keywords/>
  <dc:description/>
  <cp:lastModifiedBy>Psychologist</cp:lastModifiedBy>
  <cp:revision>2</cp:revision>
  <dcterms:created xsi:type="dcterms:W3CDTF">2023-09-06T07:43:00Z</dcterms:created>
  <dcterms:modified xsi:type="dcterms:W3CDTF">2023-09-06T07:54:00Z</dcterms:modified>
</cp:coreProperties>
</file>